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76" w:rsidRDefault="0065136D" w:rsidP="002462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20"/>
          <w:u w:val="singl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25pt;margin-top:-25pt;width:52.75pt;height:47.9pt;z-index:251659264;visibility:visible;mso-wrap-edited:f">
            <v:imagedata r:id="rId5" o:title=""/>
            <w10:wrap side="largest"/>
          </v:shape>
          <o:OLEObject Type="Embed" ProgID="Word.Picture.8" ShapeID="_x0000_s1026" DrawAspect="Content" ObjectID="_1777356340" r:id="rId6"/>
        </w:object>
      </w:r>
      <w:r w:rsidR="00246276">
        <w:rPr>
          <w:rFonts w:ascii="Times New Roman" w:eastAsia="Times New Roman" w:hAnsi="Times New Roman" w:cs="Times New Roman"/>
          <w:b/>
          <w:sz w:val="52"/>
          <w:szCs w:val="20"/>
          <w:u w:val="single"/>
        </w:rPr>
        <w:t>ОБЩИНА</w:t>
      </w:r>
      <w:r w:rsidR="00246276">
        <w:rPr>
          <w:rFonts w:ascii="Times New Roman" w:eastAsia="Times New Roman" w:hAnsi="Times New Roman" w:cs="Times New Roman"/>
          <w:b/>
          <w:sz w:val="52"/>
          <w:szCs w:val="20"/>
          <w:u w:val="single"/>
          <w:lang w:val="ru-RU"/>
        </w:rPr>
        <w:t xml:space="preserve">         </w:t>
      </w:r>
      <w:r w:rsidR="00246276">
        <w:rPr>
          <w:rFonts w:ascii="Times New Roman" w:eastAsia="Times New Roman" w:hAnsi="Times New Roman" w:cs="Times New Roman"/>
          <w:b/>
          <w:sz w:val="52"/>
          <w:szCs w:val="20"/>
          <w:u w:val="single"/>
        </w:rPr>
        <w:t>ТУТРАКАН</w:t>
      </w:r>
    </w:p>
    <w:p w:rsidR="00246276" w:rsidRDefault="00246276" w:rsidP="00246276">
      <w:pPr>
        <w:spacing w:after="0" w:line="240" w:lineRule="auto"/>
        <w:ind w:left="180" w:right="98"/>
        <w:jc w:val="center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</w:rPr>
      </w:pPr>
    </w:p>
    <w:p w:rsidR="00246276" w:rsidRDefault="00246276" w:rsidP="00246276">
      <w:pPr>
        <w:spacing w:after="0" w:line="240" w:lineRule="auto"/>
        <w:ind w:left="180" w:right="98"/>
        <w:jc w:val="center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</w:rPr>
      </w:pPr>
    </w:p>
    <w:p w:rsidR="00246276" w:rsidRDefault="00246276" w:rsidP="00246276">
      <w:pPr>
        <w:spacing w:after="0" w:line="240" w:lineRule="auto"/>
        <w:ind w:left="180" w:right="98"/>
        <w:jc w:val="center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</w:rPr>
        <w:t>С Ъ О Б Щ Е Н И Е</w:t>
      </w:r>
    </w:p>
    <w:p w:rsidR="00246276" w:rsidRDefault="00246276" w:rsidP="00246276">
      <w:pPr>
        <w:spacing w:after="0" w:line="240" w:lineRule="auto"/>
        <w:ind w:left="180" w:right="98"/>
        <w:jc w:val="both"/>
        <w:rPr>
          <w:rFonts w:ascii="Times New Roman" w:eastAsia="Times New Roman" w:hAnsi="Times New Roman" w:cs="Times New Roman"/>
          <w:b/>
          <w:color w:val="FF0000"/>
          <w:spacing w:val="40"/>
          <w:sz w:val="24"/>
          <w:szCs w:val="24"/>
        </w:rPr>
      </w:pPr>
    </w:p>
    <w:p w:rsidR="00246276" w:rsidRPr="00C35D93" w:rsidRDefault="00E35F03" w:rsidP="0065136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46276">
        <w:rPr>
          <w:rFonts w:ascii="Times New Roman" w:eastAsia="Times New Roman" w:hAnsi="Times New Roman" w:cs="Times New Roman"/>
          <w:sz w:val="24"/>
          <w:szCs w:val="24"/>
        </w:rPr>
        <w:t>На основание чл.</w:t>
      </w:r>
      <w:r w:rsidR="00651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276">
        <w:rPr>
          <w:rFonts w:ascii="Times New Roman" w:eastAsia="Times New Roman" w:hAnsi="Times New Roman" w:cs="Times New Roman"/>
          <w:sz w:val="24"/>
          <w:szCs w:val="24"/>
        </w:rPr>
        <w:t>69,</w:t>
      </w:r>
      <w:r w:rsidR="00651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276">
        <w:rPr>
          <w:rFonts w:ascii="Times New Roman" w:eastAsia="Times New Roman" w:hAnsi="Times New Roman" w:cs="Times New Roman"/>
          <w:sz w:val="24"/>
          <w:szCs w:val="24"/>
        </w:rPr>
        <w:t>ал.1 от Наредба за реда за придобиване, управление и разпореждане с общинско имущество, приета с Решение №</w:t>
      </w:r>
      <w:r w:rsidR="00651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276">
        <w:rPr>
          <w:rFonts w:ascii="Times New Roman" w:eastAsia="Times New Roman" w:hAnsi="Times New Roman" w:cs="Times New Roman"/>
          <w:sz w:val="24"/>
          <w:szCs w:val="24"/>
        </w:rPr>
        <w:t>758 по Протокол №</w:t>
      </w:r>
      <w:r w:rsidR="00651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276">
        <w:rPr>
          <w:rFonts w:ascii="Times New Roman" w:eastAsia="Times New Roman" w:hAnsi="Times New Roman" w:cs="Times New Roman"/>
          <w:sz w:val="24"/>
          <w:szCs w:val="24"/>
        </w:rPr>
        <w:t>54 от 28 март 2019 г.</w:t>
      </w:r>
      <w:r w:rsidR="0065136D">
        <w:rPr>
          <w:rFonts w:ascii="Times New Roman" w:eastAsia="Times New Roman" w:hAnsi="Times New Roman" w:cs="Times New Roman"/>
          <w:sz w:val="24"/>
          <w:szCs w:val="24"/>
        </w:rPr>
        <w:t xml:space="preserve">, изм. и доп. С решение № 63 по Протокол № 10 от 22.02.2024 г. </w:t>
      </w:r>
      <w:r w:rsidR="00246276">
        <w:rPr>
          <w:rFonts w:ascii="Times New Roman" w:eastAsia="Times New Roman" w:hAnsi="Times New Roman" w:cs="Times New Roman"/>
          <w:sz w:val="24"/>
          <w:szCs w:val="24"/>
        </w:rPr>
        <w:t xml:space="preserve"> на Общински съвет </w:t>
      </w:r>
      <w:r w:rsidR="0065136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6276">
        <w:rPr>
          <w:rFonts w:ascii="Times New Roman" w:eastAsia="Times New Roman" w:hAnsi="Times New Roman" w:cs="Times New Roman"/>
          <w:sz w:val="24"/>
          <w:szCs w:val="24"/>
        </w:rPr>
        <w:t>Тутракан и предви</w:t>
      </w:r>
      <w:r w:rsidR="0065136D">
        <w:rPr>
          <w:rFonts w:ascii="Times New Roman" w:eastAsia="Times New Roman" w:hAnsi="Times New Roman" w:cs="Times New Roman"/>
          <w:sz w:val="24"/>
          <w:szCs w:val="24"/>
        </w:rPr>
        <w:t>д справка с рег. № ОС - 07-914/15.05.2024</w:t>
      </w:r>
      <w:r w:rsidR="00246276">
        <w:rPr>
          <w:rFonts w:ascii="Times New Roman" w:eastAsia="Times New Roman" w:hAnsi="Times New Roman" w:cs="Times New Roman"/>
          <w:sz w:val="24"/>
          <w:szCs w:val="24"/>
        </w:rPr>
        <w:t xml:space="preserve"> г. , че няма постъпили документи за участие, Община Тутракан съобщава, че </w:t>
      </w:r>
      <w:r w:rsidR="002462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публичен търг с явно наддаване за отдаване под наем на </w:t>
      </w:r>
      <w:r w:rsidR="00C35D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5136D" w:rsidRPr="006513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недвижим имот – частна  общинска собственост, представляващ </w:t>
      </w:r>
      <w:r w:rsidR="0065136D" w:rsidRPr="006513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самостоятелен обект с идентификатор № 73496.501.2304.7.5</w:t>
      </w:r>
      <w:r w:rsidR="0065136D" w:rsidRPr="006513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 площ от 49,28 кв. м, находящ се в гр. Тутракан ул. Гео Милев, кв.88, УПИ-І, в едноетажна сграда №7, разположена в поземлен имот с  идентификатор № 73496.501.2304 по КК, одобрена със Заповед №РД-18-6/04.02.2008г. на ИД на АГКК гр. София,  /съгласно АОС№590/26.05.2010г./  с предназначение за  търговска дейност,  за срок </w:t>
      </w:r>
      <w:r w:rsidR="0065136D" w:rsidRPr="006513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5 /пет/ години</w:t>
      </w:r>
      <w:r w:rsidR="006513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46276" w:rsidRPr="00C35D9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се обявява за </w:t>
      </w:r>
      <w:proofErr w:type="spellStart"/>
      <w:r w:rsidR="00246276" w:rsidRPr="00C35D9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непроведен</w:t>
      </w:r>
      <w:proofErr w:type="spellEnd"/>
      <w:r w:rsidR="00246276" w:rsidRPr="00C35D9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246276" w:rsidRDefault="00246276" w:rsidP="00F26589">
      <w:pPr>
        <w:spacing w:after="0" w:line="240" w:lineRule="auto"/>
        <w:ind w:right="2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Повторния търг да се проведе на </w:t>
      </w:r>
      <w:r w:rsidR="006513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22</w:t>
      </w:r>
      <w:r w:rsidRPr="005040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</w:t>
      </w:r>
      <w:r w:rsidR="006513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5040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6513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2024</w:t>
      </w:r>
      <w:r w:rsidRPr="005040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 от </w:t>
      </w:r>
      <w:r w:rsidR="00E35F03" w:rsidRPr="005040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09</w:t>
      </w:r>
      <w:r w:rsidRPr="005040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:30 часа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заседателната</w:t>
      </w:r>
      <w:r w:rsidR="00F265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зала на </w:t>
      </w:r>
      <w:r w:rsidR="0065136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 – гр. Тутракан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513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ул. „</w:t>
      </w:r>
      <w:proofErr w:type="spellStart"/>
      <w:r w:rsidR="0065136D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Трансмариска</w:t>
      </w:r>
      <w:proofErr w:type="spellEnd"/>
      <w:r w:rsidR="0065136D">
        <w:rPr>
          <w:rFonts w:ascii="Times New Roman" w:eastAsia="Times New Roman" w:hAnsi="Times New Roman" w:cs="Times New Roman"/>
          <w:sz w:val="24"/>
          <w:szCs w:val="24"/>
          <w:lang w:eastAsia="bg-BG"/>
        </w:rPr>
        <w:t>“ № 20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същите условия, обявени в заповедта по чл.</w:t>
      </w:r>
      <w:r w:rsidR="006513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64 от НРПУРОИ.</w:t>
      </w:r>
    </w:p>
    <w:p w:rsidR="00246276" w:rsidRPr="005040B4" w:rsidRDefault="00F26589" w:rsidP="00F26589">
      <w:pPr>
        <w:tabs>
          <w:tab w:val="left" w:pos="284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46276">
        <w:rPr>
          <w:rFonts w:ascii="Times New Roman" w:eastAsia="Times New Roman" w:hAnsi="Times New Roman" w:cs="Times New Roman"/>
          <w:sz w:val="24"/>
          <w:szCs w:val="24"/>
        </w:rPr>
        <w:t xml:space="preserve">Начална месечна наемна цена – </w:t>
      </w:r>
      <w:r w:rsidR="0065136D">
        <w:rPr>
          <w:rFonts w:ascii="Times New Roman" w:eastAsia="Times New Roman" w:hAnsi="Times New Roman" w:cs="Times New Roman"/>
          <w:b/>
          <w:sz w:val="24"/>
          <w:szCs w:val="24"/>
        </w:rPr>
        <w:t>240,30</w:t>
      </w:r>
      <w:r w:rsidR="00246276" w:rsidRPr="005040B4">
        <w:rPr>
          <w:rFonts w:ascii="Times New Roman" w:eastAsia="Times New Roman" w:hAnsi="Times New Roman" w:cs="Times New Roman"/>
          <w:b/>
          <w:sz w:val="24"/>
          <w:szCs w:val="24"/>
        </w:rPr>
        <w:t xml:space="preserve"> лв. / </w:t>
      </w:r>
      <w:r w:rsidR="0065136D">
        <w:rPr>
          <w:rFonts w:ascii="Times New Roman" w:eastAsia="Times New Roman" w:hAnsi="Times New Roman" w:cs="Times New Roman"/>
          <w:b/>
          <w:sz w:val="24"/>
          <w:szCs w:val="24"/>
        </w:rPr>
        <w:t>двеста и четиридесет лева и тридесет стотинки</w:t>
      </w:r>
      <w:r w:rsidR="00246276" w:rsidRPr="005040B4">
        <w:rPr>
          <w:rFonts w:ascii="Times New Roman" w:eastAsia="Times New Roman" w:hAnsi="Times New Roman" w:cs="Times New Roman"/>
          <w:b/>
          <w:sz w:val="24"/>
          <w:szCs w:val="24"/>
        </w:rPr>
        <w:t xml:space="preserve">/ без ДДС. </w:t>
      </w:r>
      <w:r w:rsidR="008419B4" w:rsidRPr="00504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46276" w:rsidRDefault="00246276" w:rsidP="008419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Стъпката за наддаване е в размер на 10% (десет процента) от обявената първоначална наемна цена или сума в размер на </w:t>
      </w:r>
      <w:r w:rsidR="0065136D">
        <w:rPr>
          <w:rFonts w:ascii="Times New Roman" w:eastAsia="Times New Roman" w:hAnsi="Times New Roman" w:cs="Times New Roman"/>
          <w:sz w:val="24"/>
          <w:szCs w:val="24"/>
        </w:rPr>
        <w:t>24,03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лв. / </w:t>
      </w:r>
      <w:r w:rsidR="0065136D">
        <w:rPr>
          <w:rFonts w:ascii="Times New Roman" w:eastAsia="Times New Roman" w:hAnsi="Times New Roman" w:cs="Times New Roman"/>
          <w:sz w:val="24"/>
          <w:szCs w:val="24"/>
        </w:rPr>
        <w:t>двадесет и четири лева и три стотинки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:rsidR="00246276" w:rsidRPr="00736AC2" w:rsidRDefault="00246276" w:rsidP="00C10FD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Депозит  за участие в  повторния търг в размер на </w:t>
      </w:r>
      <w:r w:rsidR="0065136D">
        <w:rPr>
          <w:rFonts w:ascii="Times New Roman" w:eastAsia="Times New Roman" w:hAnsi="Times New Roman" w:cs="Times New Roman"/>
          <w:b/>
          <w:sz w:val="24"/>
          <w:szCs w:val="24"/>
        </w:rPr>
        <w:t>50,00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лв./ </w:t>
      </w:r>
      <w:r w:rsidR="0065136D">
        <w:rPr>
          <w:rFonts w:ascii="Times New Roman" w:eastAsia="Times New Roman" w:hAnsi="Times New Roman" w:cs="Times New Roman"/>
          <w:b/>
          <w:sz w:val="24"/>
          <w:szCs w:val="24"/>
        </w:rPr>
        <w:t xml:space="preserve">петдесет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лева/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се внася по банкова сметка на Община Тутракан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IBAN BG94СЕСB97903347458500, BIC:CECBBGSF в “ЦКБ-АД”, клон Русе, на касата към Информационния център на Община Тутракан, в срок от </w:t>
      </w:r>
      <w:r w:rsidR="006513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16</w:t>
      </w:r>
      <w:r w:rsidRPr="00736AC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</w:t>
      </w:r>
      <w:r w:rsidR="00381FC3" w:rsidRPr="00736AC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="006513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.2023 г. до 15</w:t>
      </w:r>
      <w:r w:rsidRPr="00736AC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:00 часа на </w:t>
      </w:r>
      <w:r w:rsidR="00381FC3" w:rsidRPr="00736AC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21</w:t>
      </w:r>
      <w:r w:rsidR="006513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.05.2024</w:t>
      </w:r>
      <w:r w:rsidRPr="00736AC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</w:p>
    <w:p w:rsidR="00246276" w:rsidRDefault="00246276" w:rsidP="00736AC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36AC2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Кандидатите могат да извършват оглед на имота след пр</w:t>
      </w:r>
      <w:r w:rsidR="00736AC2">
        <w:rPr>
          <w:rFonts w:ascii="Times New Roman" w:eastAsia="Times New Roman" w:hAnsi="Times New Roman" w:cs="Times New Roman"/>
          <w:sz w:val="24"/>
          <w:szCs w:val="24"/>
        </w:rPr>
        <w:t xml:space="preserve">едварителна заявка в Дирекция </w:t>
      </w:r>
      <w:r>
        <w:rPr>
          <w:rFonts w:ascii="Times New Roman" w:eastAsia="Times New Roman" w:hAnsi="Times New Roman" w:cs="Times New Roman"/>
          <w:sz w:val="24"/>
          <w:szCs w:val="24"/>
        </w:rPr>
        <w:t>„Общинска собственост и стопански дейности”- стая №32 на Община Тутракан.</w:t>
      </w:r>
    </w:p>
    <w:p w:rsidR="00246276" w:rsidRDefault="00246276" w:rsidP="00F67BA3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Заповедта за откриване на търга и тръжната документация са достъпни на официалната интернет страница на Община Тутракан -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http://tutrakan.egov.bg/TUTRAKAN/home.nsf/pages/bg/NT0000A216?OpenDocument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276" w:rsidRDefault="00246276" w:rsidP="00F67BA3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случай, че заинтересованите лица желаят да получат тръжната документация за участие в търга лично, на хартиен носител, същите могат да ги получат от  Дирекция „Общинска собственост и стопански дейности” (Стая №32 на Община Тутракан) в срок от </w:t>
      </w:r>
      <w:r w:rsidR="0065136D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566F26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65136D">
        <w:rPr>
          <w:rFonts w:ascii="Times New Roman" w:eastAsia="Times New Roman" w:hAnsi="Times New Roman" w:cs="Times New Roman"/>
          <w:b/>
          <w:sz w:val="24"/>
          <w:szCs w:val="24"/>
        </w:rPr>
        <w:t>5.2024</w:t>
      </w:r>
      <w:r w:rsidRPr="00566F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136D">
        <w:rPr>
          <w:rFonts w:ascii="Times New Roman" w:eastAsia="Times New Roman" w:hAnsi="Times New Roman" w:cs="Times New Roman"/>
          <w:b/>
          <w:sz w:val="24"/>
          <w:szCs w:val="24"/>
        </w:rPr>
        <w:t>г.  до 15</w:t>
      </w:r>
      <w:r w:rsidRPr="00566F26">
        <w:rPr>
          <w:rFonts w:ascii="Times New Roman" w:eastAsia="Times New Roman" w:hAnsi="Times New Roman" w:cs="Times New Roman"/>
          <w:b/>
          <w:sz w:val="24"/>
          <w:szCs w:val="24"/>
        </w:rPr>
        <w:t xml:space="preserve">:00 на </w:t>
      </w:r>
      <w:r w:rsidR="00D44722" w:rsidRPr="00566F26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566F26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65136D">
        <w:rPr>
          <w:rFonts w:ascii="Times New Roman" w:eastAsia="Times New Roman" w:hAnsi="Times New Roman" w:cs="Times New Roman"/>
          <w:b/>
          <w:sz w:val="24"/>
          <w:szCs w:val="24"/>
        </w:rPr>
        <w:t>5.2024</w:t>
      </w:r>
      <w:r w:rsidRPr="00566F2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срещу сумата от 12,00 лева (дванадесет) с ДДС, платими на касата към „Информационен център” при Община Тутракан или по банков път, по сметка на Община Тутракан, изрично посочена в Заповед № РД – 04-</w:t>
      </w:r>
      <w:r w:rsidR="0065136D">
        <w:rPr>
          <w:rFonts w:ascii="Times New Roman" w:eastAsia="Times New Roman" w:hAnsi="Times New Roman" w:cs="Times New Roman"/>
          <w:sz w:val="24"/>
          <w:szCs w:val="24"/>
        </w:rPr>
        <w:t>402 /22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65136D">
        <w:rPr>
          <w:rFonts w:ascii="Times New Roman" w:eastAsia="Times New Roman" w:hAnsi="Times New Roman" w:cs="Times New Roman"/>
          <w:sz w:val="24"/>
          <w:szCs w:val="24"/>
        </w:rPr>
        <w:t>4.2024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46276" w:rsidRDefault="00246276" w:rsidP="00500683">
      <w:pPr>
        <w:spacing w:after="0" w:line="240" w:lineRule="auto"/>
        <w:ind w:left="142" w:right="-11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КРАЕН СРОК ЗА ПОДАВАНЕ НА ТРЪЖНАТА ДОКУМЕНТАЦИЯ ЗА УЧАСТИЕ В ПОВТОРНИЯ ТЪРГ: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36D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:00 ч. на </w:t>
      </w:r>
      <w:r w:rsidR="0065136D">
        <w:rPr>
          <w:rFonts w:ascii="Times New Roman" w:eastAsia="Times New Roman" w:hAnsi="Times New Roman" w:cs="Times New Roman"/>
          <w:b/>
          <w:sz w:val="24"/>
          <w:szCs w:val="24"/>
        </w:rPr>
        <w:t>21.05.2024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„Информационен център” при Община Тутракан) в запечатан непрозрачен плик. Върху плика се отбелязва името (фирмата) на участника и цялостното наименование на обекта, предмет на търга.</w:t>
      </w:r>
    </w:p>
    <w:p w:rsidR="00246276" w:rsidRDefault="00246276" w:rsidP="00246276">
      <w:pPr>
        <w:spacing w:after="0" w:line="240" w:lineRule="auto"/>
        <w:ind w:left="142"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Допълнителна информация можете да получите на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http://tutrakan.egov.bg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както и на тел: 0866/60628 или на място в Община Тутракан - стая №32.</w:t>
      </w:r>
    </w:p>
    <w:p w:rsidR="00246276" w:rsidRDefault="00246276" w:rsidP="00246276">
      <w:pPr>
        <w:jc w:val="both"/>
      </w:pPr>
    </w:p>
    <w:p w:rsidR="00246276" w:rsidRDefault="00246276" w:rsidP="00246276"/>
    <w:p w:rsidR="008930ED" w:rsidRDefault="008930ED"/>
    <w:sectPr w:rsidR="008930ED" w:rsidSect="00E50FA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0A9A"/>
    <w:multiLevelType w:val="hybridMultilevel"/>
    <w:tmpl w:val="748A74CC"/>
    <w:lvl w:ilvl="0" w:tplc="33441A92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660B4D"/>
    <w:multiLevelType w:val="hybridMultilevel"/>
    <w:tmpl w:val="1E0E6EEC"/>
    <w:lvl w:ilvl="0" w:tplc="055E5298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221" w:hanging="360"/>
      </w:pPr>
    </w:lvl>
    <w:lvl w:ilvl="2" w:tplc="0402001B">
      <w:start w:val="1"/>
      <w:numFmt w:val="lowerRoman"/>
      <w:lvlText w:val="%3."/>
      <w:lvlJc w:val="right"/>
      <w:pPr>
        <w:ind w:left="1941" w:hanging="180"/>
      </w:pPr>
    </w:lvl>
    <w:lvl w:ilvl="3" w:tplc="0402000F">
      <w:start w:val="1"/>
      <w:numFmt w:val="decimal"/>
      <w:lvlText w:val="%4."/>
      <w:lvlJc w:val="left"/>
      <w:pPr>
        <w:ind w:left="2661" w:hanging="360"/>
      </w:pPr>
    </w:lvl>
    <w:lvl w:ilvl="4" w:tplc="04020019">
      <w:start w:val="1"/>
      <w:numFmt w:val="lowerLetter"/>
      <w:lvlText w:val="%5."/>
      <w:lvlJc w:val="left"/>
      <w:pPr>
        <w:ind w:left="3381" w:hanging="360"/>
      </w:pPr>
    </w:lvl>
    <w:lvl w:ilvl="5" w:tplc="0402001B">
      <w:start w:val="1"/>
      <w:numFmt w:val="lowerRoman"/>
      <w:lvlText w:val="%6."/>
      <w:lvlJc w:val="right"/>
      <w:pPr>
        <w:ind w:left="4101" w:hanging="180"/>
      </w:pPr>
    </w:lvl>
    <w:lvl w:ilvl="6" w:tplc="0402000F">
      <w:start w:val="1"/>
      <w:numFmt w:val="decimal"/>
      <w:lvlText w:val="%7."/>
      <w:lvlJc w:val="left"/>
      <w:pPr>
        <w:ind w:left="4821" w:hanging="360"/>
      </w:pPr>
    </w:lvl>
    <w:lvl w:ilvl="7" w:tplc="04020019">
      <w:start w:val="1"/>
      <w:numFmt w:val="lowerLetter"/>
      <w:lvlText w:val="%8."/>
      <w:lvlJc w:val="left"/>
      <w:pPr>
        <w:ind w:left="5541" w:hanging="360"/>
      </w:pPr>
    </w:lvl>
    <w:lvl w:ilvl="8" w:tplc="0402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68"/>
    <w:rsid w:val="00244B68"/>
    <w:rsid w:val="00246276"/>
    <w:rsid w:val="002516A3"/>
    <w:rsid w:val="002B4DD8"/>
    <w:rsid w:val="00381FC3"/>
    <w:rsid w:val="00500683"/>
    <w:rsid w:val="005040B4"/>
    <w:rsid w:val="00566F26"/>
    <w:rsid w:val="0065136D"/>
    <w:rsid w:val="00736AC2"/>
    <w:rsid w:val="00765F28"/>
    <w:rsid w:val="008419B4"/>
    <w:rsid w:val="008930ED"/>
    <w:rsid w:val="00C10FDB"/>
    <w:rsid w:val="00C35D93"/>
    <w:rsid w:val="00D44722"/>
    <w:rsid w:val="00E35F03"/>
    <w:rsid w:val="00E50FA3"/>
    <w:rsid w:val="00EB4949"/>
    <w:rsid w:val="00F26589"/>
    <w:rsid w:val="00F6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22AD1C"/>
  <w15:chartTrackingRefBased/>
  <w15:docId w15:val="{2FAE60EE-0B88-452F-A37D-19D6EFDE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27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2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627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trakan.egov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trakan.egov.bg/TUTRAKAN/home.nsf/pages/bg/NT0000A216?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32</cp:revision>
  <dcterms:created xsi:type="dcterms:W3CDTF">2023-08-10T05:57:00Z</dcterms:created>
  <dcterms:modified xsi:type="dcterms:W3CDTF">2024-05-16T06:19:00Z</dcterms:modified>
</cp:coreProperties>
</file>